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01C" w:rsidRPr="002C501C" w:rsidRDefault="002C501C" w:rsidP="002C501C">
      <w:pPr>
        <w:rPr>
          <w:b/>
          <w:bCs/>
        </w:rPr>
      </w:pPr>
      <w:r w:rsidRPr="002C501C">
        <w:rPr>
          <w:b/>
          <w:bCs/>
        </w:rPr>
        <w:t>Deklaracja dostępności</w:t>
      </w:r>
    </w:p>
    <w:p w:rsidR="002C501C" w:rsidRPr="002C501C" w:rsidRDefault="002C501C" w:rsidP="002C501C">
      <w:r w:rsidRPr="002C501C">
        <w:t xml:space="preserve">Deklaracja dostępności Szkoły Podstawowej </w:t>
      </w:r>
      <w:r>
        <w:t>nr 58 im.</w:t>
      </w:r>
      <w:r w:rsidRPr="002C501C">
        <w:t xml:space="preserve"> </w:t>
      </w:r>
      <w:r>
        <w:t>Tadeusza Gajcego w Warszawie.</w:t>
      </w:r>
    </w:p>
    <w:p w:rsidR="002C501C" w:rsidRPr="002C501C" w:rsidRDefault="002C501C" w:rsidP="002C501C">
      <w:r w:rsidRPr="002C501C">
        <w:t xml:space="preserve">Szkoła Podstawowa </w:t>
      </w:r>
      <w:r>
        <w:t>nr 58 im.</w:t>
      </w:r>
      <w:r w:rsidRPr="002C501C">
        <w:t xml:space="preserve"> </w:t>
      </w:r>
      <w:r>
        <w:t xml:space="preserve">Tadeusza Gajcego w Warszawie </w:t>
      </w:r>
      <w:r w:rsidRPr="002C501C">
        <w:t>zobowiązuje się zapewnić dostępność swojej strony internetowej zgodnie z przepisami ustawy z dnia 4 kwietnia 2019 r. o dostępności cyfrowej stron internetowych i aplikacji mobilnych podmiotów publicznych. Oświadczenie w sprawie dostępności ma zastosowanie do strony internetowej </w:t>
      </w:r>
      <w:r>
        <w:t>Szkoły Podstawowej nr 58 im.</w:t>
      </w:r>
      <w:r w:rsidRPr="002C501C">
        <w:t xml:space="preserve"> </w:t>
      </w:r>
      <w:r>
        <w:t>Tadeusza Gajcego w Warszawie.</w:t>
      </w:r>
    </w:p>
    <w:p w:rsidR="002C501C" w:rsidRPr="002C501C" w:rsidRDefault="002C501C" w:rsidP="002C501C">
      <w:pPr>
        <w:numPr>
          <w:ilvl w:val="0"/>
          <w:numId w:val="1"/>
        </w:numPr>
      </w:pPr>
      <w:r w:rsidRPr="002C501C">
        <w:t>Data publikacji strony internetowej: 20</w:t>
      </w:r>
      <w:r>
        <w:t>22</w:t>
      </w:r>
      <w:r w:rsidRPr="002C501C">
        <w:t>-</w:t>
      </w:r>
      <w:r>
        <w:t>10</w:t>
      </w:r>
      <w:r w:rsidRPr="002C501C">
        <w:t>-</w:t>
      </w:r>
      <w:r>
        <w:t>02</w:t>
      </w:r>
    </w:p>
    <w:p w:rsidR="002C501C" w:rsidRPr="002C501C" w:rsidRDefault="002C501C" w:rsidP="002C501C">
      <w:pPr>
        <w:numPr>
          <w:ilvl w:val="0"/>
          <w:numId w:val="1"/>
        </w:numPr>
      </w:pPr>
      <w:r w:rsidRPr="002C501C">
        <w:t>Data ostatniej istotnej aktualizacji: 202</w:t>
      </w:r>
      <w:r>
        <w:t>5</w:t>
      </w:r>
      <w:r w:rsidRPr="002C501C">
        <w:t>-</w:t>
      </w:r>
      <w:r>
        <w:t>11</w:t>
      </w:r>
      <w:r w:rsidRPr="002C501C">
        <w:t>-</w:t>
      </w:r>
      <w:r>
        <w:t>04</w:t>
      </w:r>
    </w:p>
    <w:p w:rsidR="002C501C" w:rsidRPr="002C501C" w:rsidRDefault="002C501C" w:rsidP="002C501C">
      <w:pPr>
        <w:rPr>
          <w:b/>
          <w:bCs/>
        </w:rPr>
      </w:pPr>
      <w:r w:rsidRPr="002C501C">
        <w:rPr>
          <w:b/>
          <w:bCs/>
        </w:rPr>
        <w:t>Status pod względem zgodności z ustawą</w:t>
      </w:r>
    </w:p>
    <w:p w:rsidR="002C501C" w:rsidRPr="002C501C" w:rsidRDefault="002C501C" w:rsidP="002C501C">
      <w:r w:rsidRPr="002C501C">
        <w:t>Strona internetowa jest </w:t>
      </w:r>
      <w:r w:rsidRPr="002C501C">
        <w:rPr>
          <w:b/>
          <w:bCs/>
        </w:rPr>
        <w:t>częściowo zgodna</w:t>
      </w:r>
      <w:r w:rsidRPr="002C501C">
        <w:t xml:space="preserve"> z ustawą o dostępności cyfrowej stron internetowych i aplikacji mobilnych podmiotów publicznych z powodu niezgodności lub </w:t>
      </w:r>
      <w:proofErr w:type="spellStart"/>
      <w:r w:rsidRPr="002C501C">
        <w:t>wyłączeń</w:t>
      </w:r>
      <w:proofErr w:type="spellEnd"/>
      <w:r w:rsidRPr="002C501C">
        <w:t xml:space="preserve"> wymienionych poniżej.</w:t>
      </w:r>
    </w:p>
    <w:p w:rsidR="002C501C" w:rsidRPr="002C501C" w:rsidRDefault="002C501C" w:rsidP="002C501C">
      <w:pPr>
        <w:rPr>
          <w:b/>
          <w:bCs/>
        </w:rPr>
      </w:pPr>
      <w:r w:rsidRPr="002C501C">
        <w:rPr>
          <w:b/>
          <w:bCs/>
        </w:rPr>
        <w:t>Treści niedostępne</w:t>
      </w:r>
    </w:p>
    <w:p w:rsidR="002C501C" w:rsidRPr="002C501C" w:rsidRDefault="002C501C" w:rsidP="002C501C">
      <w:pPr>
        <w:numPr>
          <w:ilvl w:val="0"/>
          <w:numId w:val="2"/>
        </w:numPr>
      </w:pPr>
      <w:r w:rsidRPr="002C501C">
        <w:t>część plików nie jest dostępna cyfrowo</w:t>
      </w:r>
    </w:p>
    <w:p w:rsidR="002C501C" w:rsidRPr="002C501C" w:rsidRDefault="002C501C" w:rsidP="002C501C">
      <w:pPr>
        <w:rPr>
          <w:b/>
          <w:bCs/>
        </w:rPr>
      </w:pPr>
      <w:r w:rsidRPr="002C501C">
        <w:rPr>
          <w:b/>
          <w:bCs/>
        </w:rPr>
        <w:t>Przygotowanie deklaracji w sprawie dostępności</w:t>
      </w:r>
    </w:p>
    <w:p w:rsidR="002C501C" w:rsidRPr="002C501C" w:rsidRDefault="002C501C" w:rsidP="002C501C">
      <w:pPr>
        <w:numPr>
          <w:ilvl w:val="0"/>
          <w:numId w:val="3"/>
        </w:numPr>
      </w:pPr>
      <w:r w:rsidRPr="002C501C">
        <w:t>Deklarację sporządzono dnia: 202</w:t>
      </w:r>
      <w:r>
        <w:t>5</w:t>
      </w:r>
      <w:r w:rsidRPr="002C501C">
        <w:t>-</w:t>
      </w:r>
      <w:r>
        <w:t>11</w:t>
      </w:r>
      <w:r w:rsidRPr="002C501C">
        <w:t>-</w:t>
      </w:r>
      <w:r>
        <w:t>04</w:t>
      </w:r>
    </w:p>
    <w:p w:rsidR="002C501C" w:rsidRPr="002C501C" w:rsidRDefault="002C501C" w:rsidP="002C501C">
      <w:pPr>
        <w:numPr>
          <w:ilvl w:val="0"/>
          <w:numId w:val="3"/>
        </w:numPr>
      </w:pPr>
      <w:r w:rsidRPr="002C501C">
        <w:t>Deklarację została ostatnio poddana przeglądowi i aktualizacji dnia: 202</w:t>
      </w:r>
      <w:r w:rsidR="00CB0C42">
        <w:t>5</w:t>
      </w:r>
      <w:r w:rsidRPr="002C501C">
        <w:t>-</w:t>
      </w:r>
      <w:r w:rsidR="00CB0C42">
        <w:t>1</w:t>
      </w:r>
      <w:r w:rsidRPr="002C501C">
        <w:t>1-</w:t>
      </w:r>
      <w:r w:rsidR="00CB0C42">
        <w:t>04</w:t>
      </w:r>
    </w:p>
    <w:p w:rsidR="002C501C" w:rsidRPr="002C501C" w:rsidRDefault="002C501C" w:rsidP="002C501C">
      <w:r w:rsidRPr="002C501C">
        <w:t>Deklarację sporządzono na podstawie samooceny.</w:t>
      </w:r>
    </w:p>
    <w:p w:rsidR="002C501C" w:rsidRPr="002C501C" w:rsidRDefault="002C501C" w:rsidP="002C501C">
      <w:pPr>
        <w:rPr>
          <w:b/>
          <w:bCs/>
        </w:rPr>
      </w:pPr>
      <w:r w:rsidRPr="002C501C">
        <w:rPr>
          <w:b/>
          <w:bCs/>
        </w:rPr>
        <w:t>Informacje zwrotne i dane kontaktowe</w:t>
      </w:r>
    </w:p>
    <w:p w:rsidR="002C501C" w:rsidRPr="002C501C" w:rsidRDefault="002C501C" w:rsidP="002C501C">
      <w:pPr>
        <w:numPr>
          <w:ilvl w:val="0"/>
          <w:numId w:val="4"/>
        </w:numPr>
      </w:pPr>
      <w:r w:rsidRPr="002C501C">
        <w:t>Za rozpatrywanie uwag i wniosków odpowi</w:t>
      </w:r>
      <w:r w:rsidR="00CB0C42">
        <w:t>ada Wiesława Dziklińska</w:t>
      </w:r>
    </w:p>
    <w:p w:rsidR="002C501C" w:rsidRPr="002C501C" w:rsidRDefault="002C501C" w:rsidP="002C501C">
      <w:pPr>
        <w:numPr>
          <w:ilvl w:val="0"/>
          <w:numId w:val="4"/>
        </w:numPr>
      </w:pPr>
      <w:r w:rsidRPr="002C501C">
        <w:t xml:space="preserve">E-mail: </w:t>
      </w:r>
      <w:r w:rsidR="00CB0C42">
        <w:t>WDziklinska@eduwarszawa.pl</w:t>
      </w:r>
    </w:p>
    <w:p w:rsidR="002C501C" w:rsidRPr="002C501C" w:rsidRDefault="002C501C" w:rsidP="002C501C">
      <w:pPr>
        <w:numPr>
          <w:ilvl w:val="0"/>
          <w:numId w:val="4"/>
        </w:numPr>
      </w:pPr>
      <w:r w:rsidRPr="002C501C">
        <w:t>Telefon: 2</w:t>
      </w:r>
      <w:r w:rsidR="00CB0C42">
        <w:t>2 679  03 43</w:t>
      </w:r>
    </w:p>
    <w:p w:rsidR="002C501C" w:rsidRPr="002C501C" w:rsidRDefault="002C501C" w:rsidP="002C501C">
      <w:r w:rsidRPr="002C501C">
        <w:t>Każdy ma prawo:</w:t>
      </w:r>
    </w:p>
    <w:p w:rsidR="002C501C" w:rsidRPr="002C501C" w:rsidRDefault="002C501C" w:rsidP="002C501C">
      <w:pPr>
        <w:numPr>
          <w:ilvl w:val="0"/>
          <w:numId w:val="5"/>
        </w:numPr>
      </w:pPr>
      <w:r w:rsidRPr="002C501C">
        <w:t>zgłosić uwagi dotyczące dostępności cyfrowej strony lub jej elementu,</w:t>
      </w:r>
    </w:p>
    <w:p w:rsidR="002C501C" w:rsidRPr="002C501C" w:rsidRDefault="002C501C" w:rsidP="002C501C">
      <w:pPr>
        <w:numPr>
          <w:ilvl w:val="0"/>
          <w:numId w:val="5"/>
        </w:numPr>
      </w:pPr>
      <w:r w:rsidRPr="002C501C">
        <w:t>zgłosić żądanie zapewnienia dostępności cyfrowej strony lub jej elementu,</w:t>
      </w:r>
    </w:p>
    <w:p w:rsidR="002C501C" w:rsidRPr="002C501C" w:rsidRDefault="002C501C" w:rsidP="002C501C">
      <w:pPr>
        <w:numPr>
          <w:ilvl w:val="0"/>
          <w:numId w:val="5"/>
        </w:numPr>
      </w:pPr>
      <w:r w:rsidRPr="002C501C">
        <w:t>wnioskować o udostępnienie niedostępnej informacji w innej alternatywnej formie.</w:t>
      </w:r>
    </w:p>
    <w:p w:rsidR="002C501C" w:rsidRPr="002C501C" w:rsidRDefault="002C501C" w:rsidP="002C501C">
      <w:r w:rsidRPr="002C501C">
        <w:t>Żądanie musi zawierać:</w:t>
      </w:r>
    </w:p>
    <w:p w:rsidR="002C501C" w:rsidRPr="002C501C" w:rsidRDefault="002C501C" w:rsidP="002C501C">
      <w:pPr>
        <w:numPr>
          <w:ilvl w:val="0"/>
          <w:numId w:val="6"/>
        </w:numPr>
      </w:pPr>
      <w:r w:rsidRPr="002C501C">
        <w:t>dane kontaktowe osoby zgłaszającej,</w:t>
      </w:r>
    </w:p>
    <w:p w:rsidR="002C501C" w:rsidRPr="002C501C" w:rsidRDefault="002C501C" w:rsidP="002C501C">
      <w:pPr>
        <w:numPr>
          <w:ilvl w:val="0"/>
          <w:numId w:val="6"/>
        </w:numPr>
      </w:pPr>
      <w:r w:rsidRPr="002C501C">
        <w:t>wskazanie strony lub elementu strony, której dotyczy żądanie,</w:t>
      </w:r>
    </w:p>
    <w:p w:rsidR="002C501C" w:rsidRPr="002C501C" w:rsidRDefault="002C501C" w:rsidP="002C501C">
      <w:pPr>
        <w:numPr>
          <w:ilvl w:val="0"/>
          <w:numId w:val="6"/>
        </w:numPr>
      </w:pPr>
      <w:r w:rsidRPr="002C501C">
        <w:t>wskazanie dogodnej formy udostępnienia informacji, jeśli żądanie dotyczy udostępnienia w formie alternatywnej informacji niedostępnej.</w:t>
      </w:r>
    </w:p>
    <w:p w:rsidR="002C501C" w:rsidRPr="002C501C" w:rsidRDefault="002C501C" w:rsidP="002C501C">
      <w:r w:rsidRPr="002C501C">
        <w:t>Rozpatrzenie zgłoszenia powinno nastąpić niezwłocznie, najpóźniej w ciągu 7 dni. Jeśli w</w:t>
      </w:r>
      <w:r w:rsidR="007C6B7C">
        <w:t> </w:t>
      </w:r>
      <w:r w:rsidRPr="002C501C">
        <w:t>tym terminie zapewnienie dostępności albo zapewnienie dostępu w alternatywnej formie nie jest możliwe, powinno nastąpić najdalej w ciągu 2 miesięcy od daty zgłoszenia.</w:t>
      </w:r>
    </w:p>
    <w:p w:rsidR="002C501C" w:rsidRPr="002C501C" w:rsidRDefault="002C501C" w:rsidP="002C501C">
      <w:pPr>
        <w:rPr>
          <w:b/>
          <w:bCs/>
        </w:rPr>
      </w:pPr>
      <w:r w:rsidRPr="002C501C">
        <w:rPr>
          <w:b/>
          <w:bCs/>
        </w:rPr>
        <w:t>Skargi i odwołania</w:t>
      </w:r>
    </w:p>
    <w:p w:rsidR="002C501C" w:rsidRPr="002C501C" w:rsidRDefault="002C501C" w:rsidP="002C501C">
      <w:r w:rsidRPr="002C501C">
        <w:t xml:space="preserve">Na niedotrzymanie tych terminów oraz na odmowę realizacji żądania można złożyć skargę do organu </w:t>
      </w:r>
      <w:r w:rsidR="00CB0C42">
        <w:t>prowadzącego</w:t>
      </w:r>
      <w:r w:rsidRPr="002C501C">
        <w:t xml:space="preserve"> pocztą lub drogą elektroniczną na adres:</w:t>
      </w:r>
    </w:p>
    <w:p w:rsidR="002C501C" w:rsidRPr="002C501C" w:rsidRDefault="00CB0C42" w:rsidP="002C501C">
      <w:pPr>
        <w:numPr>
          <w:ilvl w:val="0"/>
          <w:numId w:val="7"/>
        </w:numPr>
      </w:pPr>
      <w:r>
        <w:t>Szkoła Podstawowa nr 58 im. Tadeusza Gajcego</w:t>
      </w:r>
    </w:p>
    <w:p w:rsidR="002C501C" w:rsidRPr="002C501C" w:rsidRDefault="002C501C" w:rsidP="002C501C">
      <w:pPr>
        <w:numPr>
          <w:ilvl w:val="0"/>
          <w:numId w:val="7"/>
        </w:numPr>
      </w:pPr>
      <w:r w:rsidRPr="002C501C">
        <w:t>Adres: 0</w:t>
      </w:r>
      <w:r w:rsidR="00CB0C42">
        <w:t>3-886 Warszawa, Mieszka I nr 7</w:t>
      </w:r>
    </w:p>
    <w:p w:rsidR="002C501C" w:rsidRPr="002C501C" w:rsidRDefault="002C501C" w:rsidP="002C501C">
      <w:pPr>
        <w:numPr>
          <w:ilvl w:val="0"/>
          <w:numId w:val="7"/>
        </w:numPr>
      </w:pPr>
      <w:r w:rsidRPr="002C501C">
        <w:t xml:space="preserve">E-mail: </w:t>
      </w:r>
      <w:r w:rsidR="00CB0C42">
        <w:t>sp58@eduwraszawa.pl</w:t>
      </w:r>
    </w:p>
    <w:p w:rsidR="002C501C" w:rsidRPr="002C501C" w:rsidRDefault="002C501C" w:rsidP="002C501C">
      <w:pPr>
        <w:numPr>
          <w:ilvl w:val="0"/>
          <w:numId w:val="7"/>
        </w:numPr>
      </w:pPr>
      <w:r w:rsidRPr="002C501C">
        <w:t>Telefon:</w:t>
      </w:r>
      <w:r w:rsidR="00CB0C42">
        <w:t xml:space="preserve"> </w:t>
      </w:r>
      <w:r w:rsidR="00CB0C42" w:rsidRPr="002C501C">
        <w:t>2</w:t>
      </w:r>
      <w:r w:rsidR="00CB0C42">
        <w:t>2 679 03 43</w:t>
      </w:r>
    </w:p>
    <w:p w:rsidR="002C501C" w:rsidRPr="002C501C" w:rsidRDefault="002C501C" w:rsidP="002C501C">
      <w:r w:rsidRPr="002C501C">
        <w:t>Skargę można złożyć również do </w:t>
      </w:r>
      <w:hyperlink r:id="rId8" w:history="1">
        <w:r w:rsidRPr="002C501C">
          <w:rPr>
            <w:rStyle w:val="Hipercze"/>
          </w:rPr>
          <w:t>Rzecznika Praw Obywatelskich</w:t>
        </w:r>
      </w:hyperlink>
      <w:r w:rsidRPr="002C501C">
        <w:t>.</w:t>
      </w:r>
    </w:p>
    <w:p w:rsidR="002C501C" w:rsidRPr="002C501C" w:rsidRDefault="002C501C" w:rsidP="002C501C">
      <w:pPr>
        <w:rPr>
          <w:b/>
          <w:bCs/>
        </w:rPr>
      </w:pPr>
      <w:r w:rsidRPr="002C501C">
        <w:rPr>
          <w:b/>
          <w:bCs/>
        </w:rPr>
        <w:t>Dostępność architektoniczna</w:t>
      </w:r>
    </w:p>
    <w:p w:rsidR="004944E4" w:rsidRPr="00CF3865" w:rsidRDefault="004944E4" w:rsidP="004944E4">
      <w:r w:rsidRPr="00CF3865">
        <w:t>Do budynku prowadzą 4 wejścia. Dla gości przeznaczone jest wejście główne. Przy wejściu głównym jest podjazd dla wózków.</w:t>
      </w:r>
    </w:p>
    <w:p w:rsidR="004944E4" w:rsidRPr="00CF3865" w:rsidRDefault="004944E4" w:rsidP="004944E4">
      <w:r w:rsidRPr="00CF3865">
        <w:t>Sekretariat jest po prawej stronie od wejścia głównego. Przejście zabezpieczone jest drzwiami, przez które może przejechać osoba na wózku.</w:t>
      </w:r>
    </w:p>
    <w:p w:rsidR="004944E4" w:rsidRPr="00CF3865" w:rsidRDefault="004944E4" w:rsidP="004944E4">
      <w:r w:rsidRPr="00CF3865">
        <w:t>Dla osób na wózkach dostępny jest tylko hall i korytarz na parterze. W budynku nie ma windy ani platformy schodowej.</w:t>
      </w:r>
    </w:p>
    <w:p w:rsidR="004944E4" w:rsidRPr="00CF3865" w:rsidRDefault="004944E4" w:rsidP="004944E4">
      <w:r w:rsidRPr="00CF3865">
        <w:t>W budynki nie ma toalety dla osób z niepełnosprawnościami.</w:t>
      </w:r>
    </w:p>
    <w:p w:rsidR="004944E4" w:rsidRPr="00CF3865" w:rsidRDefault="004944E4" w:rsidP="004944E4">
      <w:r w:rsidRPr="00CF3865">
        <w:t>Przed budynkiem jest miejsce parkingowe dla osób z niepełnosprawnościami.</w:t>
      </w:r>
    </w:p>
    <w:p w:rsidR="004944E4" w:rsidRPr="00CF3865" w:rsidRDefault="004944E4" w:rsidP="004944E4">
      <w:r w:rsidRPr="00CF3865">
        <w:t>Do budynku i wszystkich jego pomieszczeń można wejść z psem asystującym i psem przewodnikiem.</w:t>
      </w:r>
    </w:p>
    <w:p w:rsidR="004944E4" w:rsidRPr="00CF3865" w:rsidRDefault="004944E4" w:rsidP="004944E4">
      <w:pPr>
        <w:rPr>
          <w:b/>
          <w:bCs/>
        </w:rPr>
      </w:pPr>
      <w:r w:rsidRPr="00CF3865">
        <w:rPr>
          <w:b/>
          <w:bCs/>
        </w:rPr>
        <w:t>Dostępność komunikacyjno-informacyjna</w:t>
      </w:r>
    </w:p>
    <w:p w:rsidR="004944E4" w:rsidRPr="00CF3865" w:rsidRDefault="004944E4" w:rsidP="004944E4">
      <w:r w:rsidRPr="00CF3865">
        <w:t>W sekretariacie można skorzystać z tłumacza polskiego języka migowego (PJM) online. Usługa jest dostępna w godzinach pracy szkoły. Usługa jest bezpłatna dla osób niesłyszących i głuchych.</w:t>
      </w:r>
    </w:p>
    <w:p w:rsidR="004944E4" w:rsidRPr="00CF3865" w:rsidRDefault="004944E4">
      <w:r w:rsidRPr="00CF3865">
        <w:t>W budynku nie ma pętli indukcyjnych.</w:t>
      </w:r>
      <w:r w:rsidR="00781AA0">
        <w:t xml:space="preserve"> </w:t>
      </w:r>
      <w:r w:rsidR="00781AA0" w:rsidRPr="00781AA0">
        <w:t>W budynku nie ma oznaczeń w alfabecie Braille’a i oznaczeń w druku powiększonym dla osób niewidomych i słabowidzących</w:t>
      </w:r>
    </w:p>
    <w:sectPr w:rsidR="004944E4" w:rsidRPr="00CF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A0434"/>
    <w:multiLevelType w:val="multilevel"/>
    <w:tmpl w:val="D01C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CE1F6A"/>
    <w:multiLevelType w:val="multilevel"/>
    <w:tmpl w:val="BBF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610856"/>
    <w:multiLevelType w:val="multilevel"/>
    <w:tmpl w:val="19B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774E6B"/>
    <w:multiLevelType w:val="multilevel"/>
    <w:tmpl w:val="4EB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1574A9"/>
    <w:multiLevelType w:val="multilevel"/>
    <w:tmpl w:val="739E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441B4D"/>
    <w:multiLevelType w:val="multilevel"/>
    <w:tmpl w:val="05F0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F91E79"/>
    <w:multiLevelType w:val="multilevel"/>
    <w:tmpl w:val="6DC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C"/>
    <w:rsid w:val="001E216C"/>
    <w:rsid w:val="002C501C"/>
    <w:rsid w:val="00383C53"/>
    <w:rsid w:val="004944E4"/>
    <w:rsid w:val="005F6E3C"/>
    <w:rsid w:val="006F6848"/>
    <w:rsid w:val="00781AA0"/>
    <w:rsid w:val="007C6B7C"/>
    <w:rsid w:val="00C2249C"/>
    <w:rsid w:val="00CB0C42"/>
    <w:rsid w:val="00CF3865"/>
    <w:rsid w:val="00F87B6F"/>
    <w:rsid w:val="00FE7750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BC4E"/>
  <w15:chartTrackingRefBased/>
  <w15:docId w15:val="{521A08D2-197F-4FFA-95AC-DCAAAA06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1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1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1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1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1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1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1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1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1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1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1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C50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content/jak-zglosic-sie-do-rzecznika-praw-obywatelski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99C2AB64EB9746AB7E8FCE128611C0" ma:contentTypeVersion="17" ma:contentTypeDescription="Utwórz nowy dokument." ma:contentTypeScope="" ma:versionID="952be4f9f81bd639a483721004c6d1d3">
  <xsd:schema xmlns:xsd="http://www.w3.org/2001/XMLSchema" xmlns:xs="http://www.w3.org/2001/XMLSchema" xmlns:p="http://schemas.microsoft.com/office/2006/metadata/properties" xmlns:ns3="fe9f7927-013b-4067-bd6e-5b223204c4e8" xmlns:ns4="37a53d72-a505-4597-8987-32aa611ecc6a" targetNamespace="http://schemas.microsoft.com/office/2006/metadata/properties" ma:root="true" ma:fieldsID="2e794b9bab9dc7d8d143509a0f82a838" ns3:_="" ns4:_="">
    <xsd:import namespace="fe9f7927-013b-4067-bd6e-5b223204c4e8"/>
    <xsd:import namespace="37a53d72-a505-4597-8987-32aa611ec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7927-013b-4067-bd6e-5b223204c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3d72-a505-4597-8987-32aa611ec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9f7927-013b-4067-bd6e-5b223204c4e8" xsi:nil="true"/>
  </documentManagement>
</p:properties>
</file>

<file path=customXml/itemProps1.xml><?xml version="1.0" encoding="utf-8"?>
<ds:datastoreItem xmlns:ds="http://schemas.openxmlformats.org/officeDocument/2006/customXml" ds:itemID="{540658F9-7848-4E2E-8B5A-C8F7630B0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7927-013b-4067-bd6e-5b223204c4e8"/>
    <ds:schemaRef ds:uri="37a53d72-a505-4597-8987-32aa611ec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47F97-6659-470D-AE72-9E30D5E55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8571B-CFDD-46AF-940B-5B01A78F7B60}">
  <ds:schemaRefs>
    <ds:schemaRef ds:uri="http://schemas.microsoft.com/office/2006/metadata/properties"/>
    <ds:schemaRef ds:uri="http://schemas.microsoft.com/office/infopath/2007/PartnerControls"/>
    <ds:schemaRef ds:uri="fe9f7927-013b-4067-bd6e-5b223204c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Nowak</dc:creator>
  <cp:keywords/>
  <dc:description/>
  <cp:lastModifiedBy>Iza Kwiatkowska</cp:lastModifiedBy>
  <cp:revision>5</cp:revision>
  <dcterms:created xsi:type="dcterms:W3CDTF">2025-11-04T09:35:00Z</dcterms:created>
  <dcterms:modified xsi:type="dcterms:W3CDTF">2025-11-04T09:50:00Z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0x010100CA99C2AB64EB9746AB7E8FCE128611C0</vt:lpwstr>
  </property>
</Properties>
</file>